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2A" w:rsidRPr="00C43761" w:rsidRDefault="00896F6A" w:rsidP="00301703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B6B55">
        <w:rPr>
          <w:rFonts w:ascii="Times New Roman" w:eastAsia="標楷體" w:hAnsi="Times New Roman" w:cs="Times New Roman"/>
          <w:sz w:val="36"/>
          <w:szCs w:val="36"/>
        </w:rPr>
        <w:t>國立高雄科技大學</w:t>
      </w:r>
      <w:r w:rsidR="002C08EF">
        <w:rPr>
          <w:rFonts w:ascii="Times New Roman" w:eastAsia="標楷體" w:hAnsi="Times New Roman" w:cs="Times New Roman" w:hint="eastAsia"/>
          <w:sz w:val="36"/>
          <w:szCs w:val="36"/>
        </w:rPr>
        <w:t>特聘</w:t>
      </w:r>
      <w:r w:rsidRPr="004B6B55">
        <w:rPr>
          <w:rFonts w:ascii="Times New Roman" w:eastAsia="標楷體" w:hAnsi="Times New Roman" w:cs="Times New Roman"/>
          <w:sz w:val="36"/>
          <w:szCs w:val="36"/>
        </w:rPr>
        <w:t>教授</w:t>
      </w:r>
      <w:r w:rsidR="006D1C20">
        <w:rPr>
          <w:rFonts w:ascii="Times New Roman" w:eastAsia="標楷體" w:hAnsi="Times New Roman" w:cs="Times New Roman" w:hint="eastAsia"/>
          <w:sz w:val="36"/>
          <w:szCs w:val="36"/>
        </w:rPr>
        <w:t>績效</w:t>
      </w:r>
      <w:r>
        <w:rPr>
          <w:rFonts w:ascii="Times New Roman" w:eastAsia="標楷體" w:hAnsi="Times New Roman" w:cs="Times New Roman" w:hint="eastAsia"/>
          <w:sz w:val="36"/>
          <w:szCs w:val="36"/>
        </w:rPr>
        <w:t>報告書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129"/>
        <w:gridCol w:w="3856"/>
        <w:gridCol w:w="1531"/>
        <w:gridCol w:w="3320"/>
      </w:tblGrid>
      <w:tr w:rsidR="005D6F2A" w:rsidTr="00992256">
        <w:tc>
          <w:tcPr>
            <w:tcW w:w="1129" w:type="dxa"/>
            <w:vAlign w:val="center"/>
          </w:tcPr>
          <w:p w:rsidR="005D6F2A" w:rsidRPr="005D6F2A" w:rsidRDefault="005D6F2A" w:rsidP="008F14F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856" w:type="dxa"/>
            <w:vAlign w:val="center"/>
          </w:tcPr>
          <w:p w:rsidR="005D6F2A" w:rsidRPr="005D6F2A" w:rsidRDefault="005D6F2A" w:rsidP="008F14F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獲聘年度</w:t>
            </w:r>
          </w:p>
        </w:tc>
        <w:tc>
          <w:tcPr>
            <w:tcW w:w="3320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D6F2A" w:rsidTr="00992256">
        <w:tc>
          <w:tcPr>
            <w:tcW w:w="1129" w:type="dxa"/>
            <w:vAlign w:val="center"/>
          </w:tcPr>
          <w:p w:rsidR="005D6F2A" w:rsidRDefault="005D6F2A" w:rsidP="008F14F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職級</w:t>
            </w:r>
          </w:p>
        </w:tc>
        <w:tc>
          <w:tcPr>
            <w:tcW w:w="3856" w:type="dxa"/>
            <w:vAlign w:val="center"/>
          </w:tcPr>
          <w:p w:rsidR="005D6F2A" w:rsidRDefault="005D6F2A" w:rsidP="008F14F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特聘教授</w:t>
            </w:r>
          </w:p>
        </w:tc>
        <w:tc>
          <w:tcPr>
            <w:tcW w:w="1531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報告類</w:t>
            </w:r>
            <w:r w:rsidR="00A121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</w:t>
            </w:r>
          </w:p>
        </w:tc>
        <w:tc>
          <w:tcPr>
            <w:tcW w:w="3320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□年度報告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□完整報告</w:t>
            </w:r>
          </w:p>
        </w:tc>
      </w:tr>
      <w:tr w:rsidR="005D6F2A" w:rsidTr="00B468CE">
        <w:tc>
          <w:tcPr>
            <w:tcW w:w="9836" w:type="dxa"/>
            <w:gridSpan w:val="4"/>
            <w:tcBorders>
              <w:bottom w:val="double" w:sz="4" w:space="0" w:color="auto"/>
            </w:tcBorders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績效填報</w:t>
            </w:r>
            <w:r w:rsidRPr="00B62A74">
              <w:rPr>
                <w:rFonts w:ascii="Times New Roman" w:eastAsia="標楷體" w:hAnsi="Times New Roman" w:cs="Times New Roman"/>
                <w:sz w:val="28"/>
                <w:szCs w:val="28"/>
              </w:rPr>
              <w:t>期間：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01703" w:rsidTr="00B468CE">
        <w:trPr>
          <w:trHeight w:val="334"/>
        </w:trPr>
        <w:tc>
          <w:tcPr>
            <w:tcW w:w="9836" w:type="dxa"/>
            <w:gridSpan w:val="4"/>
            <w:tcBorders>
              <w:top w:val="double" w:sz="4" w:space="0" w:color="auto"/>
            </w:tcBorders>
          </w:tcPr>
          <w:p w:rsidR="00A01481" w:rsidRDefault="00301703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績效達成情形（</w:t>
            </w:r>
            <w:r w:rsidR="00A014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量化</w:t>
            </w:r>
            <w:r w:rsidR="00A014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數據及具體執行績效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）：</w:t>
            </w:r>
          </w:p>
          <w:p w:rsidR="00A01481" w:rsidRPr="00226F6F" w:rsidRDefault="00A01481" w:rsidP="00226F6F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</w:t>
            </w:r>
            <w:r w:rsidR="00A121D6" w:rsidRP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</w:t>
            </w:r>
            <w:r w:rsidR="00A121D6" w:rsidRPr="00A121D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完整報告</w:t>
            </w:r>
            <w:r w:rsidR="00A121D6" w:rsidRP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者</w:t>
            </w:r>
            <w:r w:rsid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="00301703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獎勵期間</w:t>
            </w:r>
            <w:r w:rsidR="00A121D6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A121D6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="00301703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須完成下列績效其中之一</w:t>
            </w:r>
            <w:r w:rsid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</w:t>
            </w:r>
            <w:r w:rsidRPr="00A0148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年度報告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者，填報當年度績效。</w:t>
            </w:r>
          </w:p>
        </w:tc>
      </w:tr>
      <w:tr w:rsidR="00301703" w:rsidTr="00992256">
        <w:trPr>
          <w:trHeight w:val="334"/>
        </w:trPr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301703" w:rsidRPr="00A121D6" w:rsidRDefault="00301703" w:rsidP="009E00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21D6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:rsidR="00301703" w:rsidRPr="00A121D6" w:rsidRDefault="00301703" w:rsidP="00A121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21D6">
              <w:rPr>
                <w:rFonts w:ascii="Times New Roman" w:eastAsia="標楷體" w:hAnsi="Times New Roman" w:cs="Times New Roman" w:hint="eastAsia"/>
                <w:szCs w:val="24"/>
              </w:rPr>
              <w:t>累計達成績效</w:t>
            </w:r>
          </w:p>
        </w:tc>
      </w:tr>
      <w:tr w:rsidR="00301703" w:rsidTr="00992256">
        <w:trPr>
          <w:trHeight w:val="553"/>
        </w:trPr>
        <w:tc>
          <w:tcPr>
            <w:tcW w:w="6516" w:type="dxa"/>
            <w:gridSpan w:val="3"/>
            <w:vAlign w:val="center"/>
          </w:tcPr>
          <w:p w:rsidR="00301703" w:rsidRDefault="00301703" w:rsidP="00B468CE">
            <w:pPr>
              <w:ind w:left="163" w:hangingChars="68" w:hanging="16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產學合作（含技術移轉）計畫擔任計畫主持人金額累計達新臺幣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600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萬元。</w:t>
            </w:r>
          </w:p>
        </w:tc>
        <w:tc>
          <w:tcPr>
            <w:tcW w:w="3320" w:type="dxa"/>
            <w:vAlign w:val="center"/>
          </w:tcPr>
          <w:p w:rsidR="00301703" w:rsidRDefault="00301703" w:rsidP="00B468CE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301703" w:rsidTr="00992256">
        <w:trPr>
          <w:trHeight w:val="553"/>
        </w:trPr>
        <w:tc>
          <w:tcPr>
            <w:tcW w:w="6516" w:type="dxa"/>
            <w:gridSpan w:val="3"/>
            <w:vAlign w:val="center"/>
          </w:tcPr>
          <w:p w:rsidR="00301703" w:rsidRDefault="00301703" w:rsidP="00B468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科技部計畫擔任計畫主持人累計</w:t>
            </w:r>
            <w:r w:rsidRPr="0034517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件以上。</w:t>
            </w:r>
          </w:p>
        </w:tc>
        <w:tc>
          <w:tcPr>
            <w:tcW w:w="3320" w:type="dxa"/>
            <w:vAlign w:val="center"/>
          </w:tcPr>
          <w:p w:rsidR="00301703" w:rsidRDefault="00301703" w:rsidP="00B468CE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</w:p>
        </w:tc>
      </w:tr>
      <w:tr w:rsidR="00301703" w:rsidTr="00992256">
        <w:trPr>
          <w:trHeight w:val="553"/>
        </w:trPr>
        <w:tc>
          <w:tcPr>
            <w:tcW w:w="6516" w:type="dxa"/>
            <w:gridSpan w:val="3"/>
            <w:vAlign w:val="center"/>
          </w:tcPr>
          <w:p w:rsidR="00301703" w:rsidRDefault="00301703" w:rsidP="00B468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以本校名義發表之學術期刊論文及專書合計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篇以上。</w:t>
            </w:r>
          </w:p>
        </w:tc>
        <w:tc>
          <w:tcPr>
            <w:tcW w:w="3320" w:type="dxa"/>
            <w:vAlign w:val="center"/>
          </w:tcPr>
          <w:p w:rsidR="00301703" w:rsidRDefault="00301703" w:rsidP="00B468CE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篇</w:t>
            </w:r>
          </w:p>
        </w:tc>
      </w:tr>
      <w:tr w:rsidR="00301703" w:rsidTr="00992256">
        <w:trPr>
          <w:trHeight w:val="553"/>
        </w:trPr>
        <w:tc>
          <w:tcPr>
            <w:tcW w:w="6516" w:type="dxa"/>
            <w:gridSpan w:val="3"/>
            <w:tcBorders>
              <w:bottom w:val="single" w:sz="4" w:space="0" w:color="auto"/>
            </w:tcBorders>
            <w:vAlign w:val="center"/>
          </w:tcPr>
          <w:p w:rsidR="00301703" w:rsidRDefault="00301703" w:rsidP="00B468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達前三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款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各款三分之一以上之績效。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301703" w:rsidRPr="00301703" w:rsidRDefault="00301703" w:rsidP="00B468CE">
            <w:pPr>
              <w:ind w:leftChars="-50" w:left="-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17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（請敘明各項績效達成情形）</w:t>
            </w:r>
          </w:p>
          <w:p w:rsidR="00301703" w:rsidRDefault="00301703" w:rsidP="00B468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1481" w:rsidTr="00B468CE">
        <w:tc>
          <w:tcPr>
            <w:tcW w:w="9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1481" w:rsidRPr="00A01481" w:rsidRDefault="00A01481" w:rsidP="00226F6F">
            <w:pPr>
              <w:spacing w:line="280" w:lineRule="exact"/>
              <w:ind w:left="1560" w:hangingChars="650" w:hanging="15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01481">
              <w:rPr>
                <w:rFonts w:ascii="Times New Roman" w:eastAsia="標楷體" w:hAnsi="Times New Roman" w:cs="Times New Roman" w:hint="eastAsia"/>
                <w:szCs w:val="24"/>
              </w:rPr>
              <w:t>具體執行績效</w:t>
            </w:r>
            <w:r w:rsidR="000F731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proofErr w:type="gramStart"/>
            <w:r w:rsidR="000F7319" w:rsidRPr="00A0148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請敘</w:t>
            </w:r>
            <w:r w:rsidR="000F7319" w:rsidRPr="00914C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明</w:t>
            </w:r>
            <w:proofErr w:type="gramEnd"/>
            <w:r w:rsidR="000F7319" w:rsidRPr="00914C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因本項獎勵產生之相關學術科技領域的具體助益或研究表現說明（含研究能量廣度、跨領域合作研究、創新研究領域、產業技術升級、研究團隊之養成及獲獎或榮譽等）</w:t>
            </w:r>
          </w:p>
        </w:tc>
      </w:tr>
      <w:tr w:rsidR="00B468CE" w:rsidTr="00B468CE">
        <w:tc>
          <w:tcPr>
            <w:tcW w:w="9836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B468CE" w:rsidRPr="000145C7" w:rsidRDefault="00B468CE" w:rsidP="00B468CE">
            <w:pPr>
              <w:ind w:left="561" w:hangingChars="200" w:hanging="56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壹、獲獎紀錄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2093"/>
              <w:gridCol w:w="6110"/>
            </w:tblGrid>
            <w:tr w:rsidR="00221F86" w:rsidRPr="000145C7" w:rsidTr="00380685">
              <w:trPr>
                <w:trHeight w:val="454"/>
              </w:trPr>
              <w:tc>
                <w:tcPr>
                  <w:tcW w:w="732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獲獎年度</w:t>
                  </w:r>
                </w:p>
              </w:tc>
              <w:tc>
                <w:tcPr>
                  <w:tcW w:w="1089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設獎單位</w:t>
                  </w:r>
                </w:p>
              </w:tc>
              <w:tc>
                <w:tcPr>
                  <w:tcW w:w="3179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獎項名稱</w:t>
                  </w:r>
                </w:p>
              </w:tc>
            </w:tr>
            <w:tr w:rsidR="00221F86" w:rsidRPr="000145C7" w:rsidTr="00380685">
              <w:trPr>
                <w:trHeight w:val="454"/>
              </w:trPr>
              <w:tc>
                <w:tcPr>
                  <w:tcW w:w="732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9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21F86" w:rsidRPr="000145C7" w:rsidTr="00380685">
              <w:trPr>
                <w:trHeight w:val="454"/>
              </w:trPr>
              <w:tc>
                <w:tcPr>
                  <w:tcW w:w="732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9" w:type="pct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21F86" w:rsidRPr="00221F86" w:rsidRDefault="00221F86" w:rsidP="00B468C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]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獲獎之獎項請附上佐證資料。</w:t>
            </w:r>
          </w:p>
          <w:p w:rsidR="004E5D7B" w:rsidRPr="004E5D7B" w:rsidRDefault="00B468CE" w:rsidP="00B468CE">
            <w:pPr>
              <w:ind w:left="561" w:hangingChars="200" w:hanging="56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8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貳、</w:t>
            </w:r>
            <w:r w:rsidR="004E5D7B" w:rsidRPr="004E5D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產學合作（含技術移轉）計畫</w:t>
            </w:r>
          </w:p>
          <w:p w:rsidR="004E5D7B" w:rsidRPr="000145C7" w:rsidRDefault="004E5D7B" w:rsidP="004E5D7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（一）公民營機構產學合作計畫</w:t>
            </w:r>
          </w:p>
          <w:tbl>
            <w:tblPr>
              <w:tblStyle w:val="a3"/>
              <w:tblW w:w="9656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1236"/>
              <w:gridCol w:w="2268"/>
              <w:gridCol w:w="1581"/>
              <w:gridCol w:w="2126"/>
              <w:gridCol w:w="1701"/>
            </w:tblGrid>
            <w:tr w:rsidR="004E5D7B" w:rsidRPr="000145C7" w:rsidTr="00C250A3">
              <w:tc>
                <w:tcPr>
                  <w:tcW w:w="744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ind w:leftChars="-40" w:left="-96" w:rightChars="-35" w:right="-84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123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計畫內擔任之工作</w:t>
                  </w:r>
                </w:p>
              </w:tc>
              <w:tc>
                <w:tcPr>
                  <w:tcW w:w="226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計畫名稱</w:t>
                  </w:r>
                </w:p>
              </w:tc>
              <w:tc>
                <w:tcPr>
                  <w:tcW w:w="1581" w:type="dxa"/>
                  <w:vAlign w:val="center"/>
                </w:tcPr>
                <w:p w:rsidR="004E5D7B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補助或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委託機構</w:t>
                  </w:r>
                </w:p>
              </w:tc>
              <w:tc>
                <w:tcPr>
                  <w:tcW w:w="212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執行期間</w:t>
                  </w:r>
                </w:p>
              </w:tc>
              <w:tc>
                <w:tcPr>
                  <w:tcW w:w="1701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總經費</w:t>
                  </w:r>
                </w:p>
              </w:tc>
            </w:tr>
            <w:tr w:rsidR="004E5D7B" w:rsidRPr="000145C7" w:rsidTr="00C250A3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D7B" w:rsidRPr="000145C7" w:rsidTr="00C250A3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D7B" w:rsidRPr="000145C7" w:rsidTr="00C250A3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D7B" w:rsidRPr="000145C7" w:rsidTr="00C250A3">
              <w:trPr>
                <w:trHeight w:val="680"/>
              </w:trPr>
              <w:tc>
                <w:tcPr>
                  <w:tcW w:w="9656" w:type="dxa"/>
                  <w:gridSpan w:val="6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件、計畫總經費　　　　元</w:t>
                  </w:r>
                </w:p>
              </w:tc>
            </w:tr>
          </w:tbl>
          <w:p w:rsidR="004E5D7B" w:rsidRPr="000145C7" w:rsidRDefault="004E5D7B" w:rsidP="004E5D7B">
            <w:pPr>
              <w:spacing w:beforeLines="50" w:before="180"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（二）政府機關產學合作計畫</w:t>
            </w:r>
          </w:p>
          <w:tbl>
            <w:tblPr>
              <w:tblStyle w:val="a3"/>
              <w:tblW w:w="960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1399"/>
              <w:gridCol w:w="2105"/>
              <w:gridCol w:w="1562"/>
              <w:gridCol w:w="2156"/>
              <w:gridCol w:w="1638"/>
            </w:tblGrid>
            <w:tr w:rsidR="004E5D7B" w:rsidRPr="000145C7" w:rsidTr="00C250A3">
              <w:tc>
                <w:tcPr>
                  <w:tcW w:w="744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ind w:leftChars="-40" w:left="-96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1399" w:type="dxa"/>
                  <w:vAlign w:val="center"/>
                </w:tcPr>
                <w:p w:rsidR="004E5D7B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主計室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代碼</w:t>
                  </w:r>
                </w:p>
              </w:tc>
              <w:tc>
                <w:tcPr>
                  <w:tcW w:w="2105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計畫名稱</w:t>
                  </w:r>
                </w:p>
              </w:tc>
              <w:tc>
                <w:tcPr>
                  <w:tcW w:w="1562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補助或委託機構</w:t>
                  </w:r>
                </w:p>
              </w:tc>
              <w:tc>
                <w:tcPr>
                  <w:tcW w:w="215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執行期間</w:t>
                  </w:r>
                </w:p>
              </w:tc>
              <w:tc>
                <w:tcPr>
                  <w:tcW w:w="163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核定金額</w:t>
                  </w:r>
                </w:p>
              </w:tc>
            </w:tr>
            <w:tr w:rsidR="004E5D7B" w:rsidRPr="000145C7" w:rsidTr="00C250A3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D7B" w:rsidRPr="000145C7" w:rsidTr="00C250A3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D7B" w:rsidRPr="000145C7" w:rsidTr="00C250A3">
              <w:trPr>
                <w:trHeight w:val="680"/>
              </w:trPr>
              <w:tc>
                <w:tcPr>
                  <w:tcW w:w="9604" w:type="dxa"/>
                  <w:gridSpan w:val="6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件、計畫總經費　　　　元</w:t>
                  </w:r>
                </w:p>
              </w:tc>
            </w:tr>
          </w:tbl>
          <w:p w:rsidR="004E5D7B" w:rsidRPr="000145C7" w:rsidRDefault="004E5D7B" w:rsidP="004E5D7B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468CE" w:rsidRPr="000145C7" w:rsidRDefault="004E5D7B" w:rsidP="004E5D7B">
            <w:pPr>
              <w:spacing w:beforeLines="50" w:before="180"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</w:t>
            </w: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）技術移轉</w:t>
            </w:r>
          </w:p>
          <w:tbl>
            <w:tblPr>
              <w:tblStyle w:val="a3"/>
              <w:tblW w:w="9548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2845"/>
              <w:gridCol w:w="2845"/>
              <w:gridCol w:w="1531"/>
              <w:gridCol w:w="1531"/>
            </w:tblGrid>
            <w:tr w:rsidR="00221F86" w:rsidRPr="000145C7" w:rsidTr="00B468CE">
              <w:tc>
                <w:tcPr>
                  <w:tcW w:w="796" w:type="dxa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簽約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br/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2845" w:type="dxa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技術名稱</w:t>
                  </w:r>
                </w:p>
              </w:tc>
              <w:tc>
                <w:tcPr>
                  <w:tcW w:w="2845" w:type="dxa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技轉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/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授權單位名稱</w:t>
                  </w:r>
                </w:p>
              </w:tc>
              <w:tc>
                <w:tcPr>
                  <w:tcW w:w="1531" w:type="dxa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合約期間</w:t>
                  </w:r>
                </w:p>
              </w:tc>
              <w:tc>
                <w:tcPr>
                  <w:tcW w:w="1531" w:type="dxa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技轉金額</w:t>
                  </w:r>
                </w:p>
              </w:tc>
            </w:tr>
            <w:tr w:rsidR="00B468CE" w:rsidRPr="000145C7" w:rsidTr="00B468CE">
              <w:trPr>
                <w:trHeight w:val="454"/>
              </w:trPr>
              <w:tc>
                <w:tcPr>
                  <w:tcW w:w="796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68CE" w:rsidRPr="000145C7" w:rsidTr="00B468CE">
              <w:trPr>
                <w:trHeight w:val="454"/>
              </w:trPr>
              <w:tc>
                <w:tcPr>
                  <w:tcW w:w="796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B468CE" w:rsidRPr="000145C7" w:rsidRDefault="00B468CE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68CE" w:rsidRPr="000145C7" w:rsidTr="00B468CE">
              <w:trPr>
                <w:trHeight w:val="680"/>
              </w:trPr>
              <w:tc>
                <w:tcPr>
                  <w:tcW w:w="9548" w:type="dxa"/>
                  <w:gridSpan w:val="5"/>
                </w:tcPr>
                <w:p w:rsidR="00B468CE" w:rsidRPr="000145C7" w:rsidRDefault="00B468CE" w:rsidP="00B468CE">
                  <w:pPr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件、技轉金額　　　　元</w:t>
                  </w:r>
                </w:p>
              </w:tc>
            </w:tr>
          </w:tbl>
          <w:p w:rsidR="00B468CE" w:rsidRDefault="00B468CE" w:rsidP="00B468CE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21F86" w:rsidRPr="004E5D7B" w:rsidRDefault="00DF2EEB" w:rsidP="00221F86">
            <w:pPr>
              <w:ind w:left="561" w:hangingChars="200" w:hanging="56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</w:t>
            </w:r>
            <w:r w:rsidRPr="00B468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擔任</w:t>
            </w:r>
            <w:r w:rsidR="00221F86"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計畫主持人之國科會</w:t>
            </w:r>
            <w:r w:rsidR="00221F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21F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</w:t>
            </w:r>
            <w:r w:rsidR="00221F86"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科技部</w:t>
            </w:r>
            <w:r w:rsidR="00221F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="00221F86"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</w:t>
            </w:r>
          </w:p>
          <w:tbl>
            <w:tblPr>
              <w:tblStyle w:val="a3"/>
              <w:tblW w:w="9656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827"/>
              <w:gridCol w:w="3090"/>
              <w:gridCol w:w="2438"/>
              <w:gridCol w:w="1559"/>
            </w:tblGrid>
            <w:tr w:rsidR="004E5D7B" w:rsidRPr="000145C7" w:rsidTr="00C250A3">
              <w:tc>
                <w:tcPr>
                  <w:tcW w:w="742" w:type="dxa"/>
                  <w:vAlign w:val="center"/>
                </w:tcPr>
                <w:p w:rsidR="004E5D7B" w:rsidRPr="00EC4232" w:rsidRDefault="004E5D7B" w:rsidP="004E5D7B">
                  <w:pPr>
                    <w:spacing w:line="0" w:lineRule="atLeast"/>
                    <w:ind w:leftChars="-40" w:left="-96" w:rightChars="-25" w:right="-6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</w:pPr>
                  <w:r w:rsidRPr="00EC4232"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  <w:t>計畫</w:t>
                  </w:r>
                </w:p>
                <w:p w:rsidR="004E5D7B" w:rsidRPr="00EC4232" w:rsidRDefault="004E5D7B" w:rsidP="004E5D7B">
                  <w:pPr>
                    <w:spacing w:line="0" w:lineRule="atLeast"/>
                    <w:ind w:leftChars="-40" w:left="-96" w:rightChars="-25" w:right="-6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</w:pPr>
                  <w:r w:rsidRPr="00EC4232"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  <w:t>年度</w:t>
                  </w:r>
                </w:p>
              </w:tc>
              <w:tc>
                <w:tcPr>
                  <w:tcW w:w="1827" w:type="dxa"/>
                  <w:vAlign w:val="center"/>
                </w:tcPr>
                <w:p w:rsidR="004E5D7B" w:rsidRPr="000145C7" w:rsidRDefault="00221F86" w:rsidP="00221F86">
                  <w:pPr>
                    <w:spacing w:line="0" w:lineRule="atLeast"/>
                    <w:ind w:leftChars="-44" w:left="-106" w:rightChars="-27" w:right="-65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國科會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原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科技部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)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計畫編號</w:t>
                  </w:r>
                </w:p>
              </w:tc>
              <w:tc>
                <w:tcPr>
                  <w:tcW w:w="3090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計畫名稱</w:t>
                  </w:r>
                </w:p>
              </w:tc>
              <w:tc>
                <w:tcPr>
                  <w:tcW w:w="243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執行期間</w:t>
                  </w:r>
                </w:p>
              </w:tc>
              <w:tc>
                <w:tcPr>
                  <w:tcW w:w="1559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4E5D7B" w:rsidRPr="000145C7" w:rsidRDefault="004E5D7B" w:rsidP="004E5D7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核定金額</w:t>
                  </w:r>
                </w:p>
              </w:tc>
            </w:tr>
            <w:tr w:rsidR="004E5D7B" w:rsidRPr="000145C7" w:rsidTr="00C250A3">
              <w:trPr>
                <w:trHeight w:val="454"/>
              </w:trPr>
              <w:tc>
                <w:tcPr>
                  <w:tcW w:w="742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0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D7B" w:rsidRPr="000145C7" w:rsidTr="00C250A3">
              <w:trPr>
                <w:trHeight w:val="454"/>
              </w:trPr>
              <w:tc>
                <w:tcPr>
                  <w:tcW w:w="742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0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D7B" w:rsidRPr="000145C7" w:rsidTr="00C250A3">
              <w:trPr>
                <w:trHeight w:val="680"/>
              </w:trPr>
              <w:tc>
                <w:tcPr>
                  <w:tcW w:w="9656" w:type="dxa"/>
                  <w:gridSpan w:val="5"/>
                  <w:vAlign w:val="center"/>
                </w:tcPr>
                <w:p w:rsidR="004E5D7B" w:rsidRPr="000145C7" w:rsidRDefault="004E5D7B" w:rsidP="004E5D7B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件、計畫核定經費　　　　元</w:t>
                  </w:r>
                </w:p>
              </w:tc>
            </w:tr>
          </w:tbl>
          <w:p w:rsidR="004E5D7B" w:rsidRPr="000145C7" w:rsidRDefault="004E5D7B" w:rsidP="004E5D7B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468CE" w:rsidRPr="000145C7" w:rsidRDefault="00E56BA3" w:rsidP="00B468CE">
            <w:pPr>
              <w:ind w:left="561" w:hangingChars="200" w:hanging="56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肆</w:t>
            </w:r>
            <w:r w:rsidR="00B468CE"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、以本校名義發表之學術論文或專書</w:t>
            </w:r>
          </w:p>
          <w:tbl>
            <w:tblPr>
              <w:tblStyle w:val="a3"/>
              <w:tblW w:w="9598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8170"/>
            </w:tblGrid>
            <w:tr w:rsidR="00221F86" w:rsidRPr="000145C7" w:rsidTr="00DF2EEB">
              <w:trPr>
                <w:trHeight w:val="454"/>
              </w:trPr>
              <w:tc>
                <w:tcPr>
                  <w:tcW w:w="1428" w:type="dxa"/>
                  <w:vAlign w:val="center"/>
                </w:tcPr>
                <w:p w:rsidR="00221F86" w:rsidRPr="000145C7" w:rsidRDefault="00221F86" w:rsidP="00221F86">
                  <w:pPr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4554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著作類別</w:t>
                  </w:r>
                  <w:r w:rsidRPr="0024554A">
                    <w:rPr>
                      <w:rFonts w:ascii="Times New Roman" w:eastAsia="標楷體" w:hAnsi="Times New Roman" w:cs="Times New Roman"/>
                      <w:szCs w:val="28"/>
                    </w:rPr>
                    <w:t>（請填期刊論文、專書）</w:t>
                  </w:r>
                </w:p>
              </w:tc>
              <w:tc>
                <w:tcPr>
                  <w:tcW w:w="8170" w:type="dxa"/>
                  <w:vAlign w:val="center"/>
                </w:tcPr>
                <w:p w:rsidR="00221F86" w:rsidRPr="000145C7" w:rsidRDefault="00221F86" w:rsidP="00221F86">
                  <w:pPr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論文名稱及相關發表資料</w:t>
                  </w:r>
                  <w:proofErr w:type="gramStart"/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（</w:t>
                  </w:r>
                  <w:proofErr w:type="gramEnd"/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應列出全部作者、題目、期刊名稱、卷期、起訖頁數及出版年；</w:t>
                  </w:r>
                  <w:r w:rsidRPr="0093008C">
                    <w:rPr>
                      <w:rFonts w:ascii="Times New Roman" w:eastAsia="標楷體" w:hAnsi="Times New Roman" w:cs="Times New Roman"/>
                      <w:szCs w:val="28"/>
                    </w:rPr>
                    <w:t>申請人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以粗體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+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底線表示、通訊作者以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*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表示</w:t>
                  </w:r>
                  <w:proofErr w:type="gramStart"/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）</w:t>
                  </w:r>
                  <w:proofErr w:type="gramEnd"/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（請加註期刊類別屬於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SSCI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SCI(E)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A&amp;HCI</w:t>
                  </w:r>
                  <w:bookmarkStart w:id="0" w:name="_GoBack"/>
                  <w:bookmarkEnd w:id="0"/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TSSCI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ABDC List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等）</w:t>
                  </w:r>
                </w:p>
              </w:tc>
            </w:tr>
            <w:tr w:rsidR="00221F86" w:rsidRPr="000145C7" w:rsidTr="00DF2EEB">
              <w:trPr>
                <w:trHeight w:val="724"/>
              </w:trPr>
              <w:tc>
                <w:tcPr>
                  <w:tcW w:w="1428" w:type="dxa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4554A">
                    <w:rPr>
                      <w:rFonts w:ascii="Times New Roman" w:eastAsia="標楷體" w:hAnsi="Times New Roman" w:cs="Times New Roman"/>
                      <w:szCs w:val="28"/>
                    </w:rPr>
                    <w:t>論文</w:t>
                  </w:r>
                </w:p>
              </w:tc>
              <w:tc>
                <w:tcPr>
                  <w:tcW w:w="8170" w:type="dxa"/>
                  <w:vAlign w:val="center"/>
                </w:tcPr>
                <w:p w:rsidR="00221F86" w:rsidRPr="000145C7" w:rsidRDefault="00221F86" w:rsidP="00221F86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CC3256"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8"/>
                      <w:u w:val="single"/>
                    </w:rPr>
                    <w:t>AAA</w:t>
                  </w:r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*, BBB, CCC, “Synergistic </w:t>
                  </w:r>
                  <w:proofErr w:type="spellStart"/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oooocomposites</w:t>
                  </w:r>
                  <w:proofErr w:type="spellEnd"/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, “Optics Express, Vol.127(2), pp1047-1053, May, 2018. (SCI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, Impact Factor =7.3; Journal </w:t>
                  </w:r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Rank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ing=</w:t>
                  </w:r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5/88 = 5.7%,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field: </w:t>
                  </w:r>
                  <w:proofErr w:type="gramStart"/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Optics )</w:t>
                  </w:r>
                  <w:proofErr w:type="gramEnd"/>
                </w:p>
              </w:tc>
            </w:tr>
            <w:tr w:rsidR="00DF2EEB" w:rsidRPr="000145C7" w:rsidTr="00DF2EEB">
              <w:trPr>
                <w:trHeight w:val="724"/>
              </w:trPr>
              <w:tc>
                <w:tcPr>
                  <w:tcW w:w="1428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70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2EEB" w:rsidRPr="000145C7" w:rsidTr="00DF2EEB">
              <w:trPr>
                <w:trHeight w:val="724"/>
              </w:trPr>
              <w:tc>
                <w:tcPr>
                  <w:tcW w:w="1428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70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2EEB" w:rsidRPr="000145C7" w:rsidTr="00DF2EEB">
              <w:trPr>
                <w:trHeight w:val="724"/>
              </w:trPr>
              <w:tc>
                <w:tcPr>
                  <w:tcW w:w="1428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70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2EEB" w:rsidRPr="000145C7" w:rsidTr="00DF2EEB">
              <w:trPr>
                <w:trHeight w:val="724"/>
              </w:trPr>
              <w:tc>
                <w:tcPr>
                  <w:tcW w:w="1428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70" w:type="dxa"/>
                  <w:vAlign w:val="center"/>
                </w:tcPr>
                <w:p w:rsidR="00DF2EEB" w:rsidRPr="000145C7" w:rsidRDefault="00DF2EEB" w:rsidP="00B468CE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468CE" w:rsidRPr="000145C7" w:rsidRDefault="00B468CE" w:rsidP="00B468CE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468CE" w:rsidRPr="000145C7" w:rsidRDefault="00E56BA3" w:rsidP="00B468CE">
            <w:pPr>
              <w:ind w:left="841" w:hangingChars="300" w:hanging="8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伍</w:t>
            </w:r>
            <w:r w:rsidR="00B468CE" w:rsidRPr="000145C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B468CE"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其他</w:t>
            </w:r>
          </w:p>
          <w:p w:rsidR="00B468CE" w:rsidRPr="000145C7" w:rsidRDefault="00B468CE" w:rsidP="00B468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68CE" w:rsidTr="00B468CE">
        <w:trPr>
          <w:trHeight w:val="703"/>
        </w:trPr>
        <w:tc>
          <w:tcPr>
            <w:tcW w:w="9836" w:type="dxa"/>
            <w:gridSpan w:val="4"/>
            <w:tcBorders>
              <w:top w:val="double" w:sz="4" w:space="0" w:color="auto"/>
            </w:tcBorders>
          </w:tcPr>
          <w:p w:rsidR="00B468CE" w:rsidRDefault="00B468CE" w:rsidP="00B468CE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□</w:t>
            </w:r>
            <w:r w:rsidRPr="00B765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以上所填各項資料與勾選事項皆確實無誤，若有不實本人願負擔所有法律及行政責任。</w:t>
            </w:r>
          </w:p>
          <w:p w:rsidR="00B468CE" w:rsidRPr="00D7758F" w:rsidRDefault="00B468CE" w:rsidP="00B468CE">
            <w:pPr>
              <w:tabs>
                <w:tab w:val="left" w:pos="3261"/>
                <w:tab w:val="left" w:pos="6663"/>
              </w:tabs>
              <w:spacing w:afterLines="50" w:after="180"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77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</w:p>
        </w:tc>
      </w:tr>
    </w:tbl>
    <w:p w:rsidR="00896F6A" w:rsidRPr="00A121D6" w:rsidRDefault="00896F6A" w:rsidP="000F7319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896F6A" w:rsidRPr="00A121D6" w:rsidSect="000F731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A8" w:rsidRDefault="002455A8" w:rsidP="006127BA">
      <w:r>
        <w:separator/>
      </w:r>
    </w:p>
  </w:endnote>
  <w:endnote w:type="continuationSeparator" w:id="0">
    <w:p w:rsidR="002455A8" w:rsidRDefault="002455A8" w:rsidP="0061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A8" w:rsidRDefault="002455A8" w:rsidP="006127BA">
      <w:r>
        <w:separator/>
      </w:r>
    </w:p>
  </w:footnote>
  <w:footnote w:type="continuationSeparator" w:id="0">
    <w:p w:rsidR="002455A8" w:rsidRDefault="002455A8" w:rsidP="0061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55"/>
    <w:rsid w:val="000F7319"/>
    <w:rsid w:val="00100080"/>
    <w:rsid w:val="00144403"/>
    <w:rsid w:val="001A5D9E"/>
    <w:rsid w:val="00221F86"/>
    <w:rsid w:val="00226F6F"/>
    <w:rsid w:val="002455A8"/>
    <w:rsid w:val="0026202C"/>
    <w:rsid w:val="002C08EF"/>
    <w:rsid w:val="00301703"/>
    <w:rsid w:val="0034517B"/>
    <w:rsid w:val="00374EDA"/>
    <w:rsid w:val="004B6B55"/>
    <w:rsid w:val="004E5D7B"/>
    <w:rsid w:val="005D6F2A"/>
    <w:rsid w:val="005F202F"/>
    <w:rsid w:val="006127BA"/>
    <w:rsid w:val="006D1C20"/>
    <w:rsid w:val="006F487E"/>
    <w:rsid w:val="00720D7C"/>
    <w:rsid w:val="0077665F"/>
    <w:rsid w:val="007E1133"/>
    <w:rsid w:val="008773EB"/>
    <w:rsid w:val="00896F6A"/>
    <w:rsid w:val="008E53FE"/>
    <w:rsid w:val="008F14FB"/>
    <w:rsid w:val="00914CB0"/>
    <w:rsid w:val="0093008C"/>
    <w:rsid w:val="009575C5"/>
    <w:rsid w:val="009728D7"/>
    <w:rsid w:val="00984D4C"/>
    <w:rsid w:val="00992256"/>
    <w:rsid w:val="009D1E94"/>
    <w:rsid w:val="009E00C1"/>
    <w:rsid w:val="00A01481"/>
    <w:rsid w:val="00A121D6"/>
    <w:rsid w:val="00A768B5"/>
    <w:rsid w:val="00AB7F05"/>
    <w:rsid w:val="00AE23DC"/>
    <w:rsid w:val="00B1587A"/>
    <w:rsid w:val="00B40EDE"/>
    <w:rsid w:val="00B468CE"/>
    <w:rsid w:val="00B516ED"/>
    <w:rsid w:val="00B62A74"/>
    <w:rsid w:val="00B7650D"/>
    <w:rsid w:val="00BA3CB3"/>
    <w:rsid w:val="00C43761"/>
    <w:rsid w:val="00C772EC"/>
    <w:rsid w:val="00D15467"/>
    <w:rsid w:val="00D7758F"/>
    <w:rsid w:val="00D80ED2"/>
    <w:rsid w:val="00D93366"/>
    <w:rsid w:val="00DF2EEB"/>
    <w:rsid w:val="00E56BA3"/>
    <w:rsid w:val="00E83E99"/>
    <w:rsid w:val="00EB1470"/>
    <w:rsid w:val="00F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8B9215-838B-448B-9C75-BBB9725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28D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728D7"/>
  </w:style>
  <w:style w:type="character" w:customStyle="1" w:styleId="a6">
    <w:name w:val="註解文字 字元"/>
    <w:basedOn w:val="a0"/>
    <w:link w:val="a5"/>
    <w:uiPriority w:val="99"/>
    <w:semiHidden/>
    <w:rsid w:val="009728D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28D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728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2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2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27B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1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127BA"/>
    <w:rPr>
      <w:sz w:val="20"/>
      <w:szCs w:val="20"/>
    </w:rPr>
  </w:style>
  <w:style w:type="paragraph" w:customStyle="1" w:styleId="Default">
    <w:name w:val="Default"/>
    <w:rsid w:val="00B468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2022-08-01T04:51:00Z</cp:lastPrinted>
  <dcterms:created xsi:type="dcterms:W3CDTF">2022-10-18T16:04:00Z</dcterms:created>
  <dcterms:modified xsi:type="dcterms:W3CDTF">2022-10-25T02:56:00Z</dcterms:modified>
</cp:coreProperties>
</file>